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E84" w:rsidRDefault="00497E84" w:rsidP="00497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497E84" w:rsidRDefault="00497E84" w:rsidP="00497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нравственно – патриотическому </w:t>
      </w:r>
    </w:p>
    <w:p w:rsidR="00497E84" w:rsidRDefault="00497E84" w:rsidP="00497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воспитанию дошкольников</w:t>
      </w:r>
    </w:p>
    <w:p w:rsidR="00497E84" w:rsidRDefault="00497E84" w:rsidP="00497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ЖИВЕМ В РОССИИ»</w:t>
      </w:r>
    </w:p>
    <w:p w:rsidR="00497E84" w:rsidRDefault="00497E84" w:rsidP="00497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84" w:rsidRDefault="00497E84" w:rsidP="00497E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детство – важнейший период становления личности человека, когда закладываются нравственные основы гражданских качеств, формируются первые представления детей об окружающем мире, обществе, культуре. </w:t>
      </w:r>
    </w:p>
    <w:p w:rsidR="00497E84" w:rsidRPr="00671D98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настоящего человек</w:t>
      </w:r>
      <w:r>
        <w:rPr>
          <w:rFonts w:ascii="Times New Roman" w:hAnsi="Times New Roman" w:cs="Times New Roman"/>
          <w:sz w:val="28"/>
          <w:szCs w:val="28"/>
        </w:rPr>
        <w:t>а, величие и ни с чем не</w:t>
      </w:r>
      <w:r w:rsidRPr="00671D98">
        <w:rPr>
          <w:rFonts w:ascii="Times New Roman" w:hAnsi="Times New Roman" w:cs="Times New Roman"/>
          <w:sz w:val="28"/>
          <w:szCs w:val="28"/>
        </w:rPr>
        <w:t xml:space="preserve">сравнимая красота Отечества. </w:t>
      </w:r>
    </w:p>
    <w:p w:rsidR="00497E84" w:rsidRPr="00671D98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 xml:space="preserve">Детство – ответственный этап в становлении личности и ее нравственной сферы. Вовремя созданная благоприятная педагогическая среда способствует воспитанию в детях основ патриотизма и гражданственности. </w:t>
      </w:r>
    </w:p>
    <w:p w:rsidR="00497E84" w:rsidRPr="00671D98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 xml:space="preserve">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 </w:t>
      </w:r>
    </w:p>
    <w:p w:rsidR="00497E84" w:rsidRPr="00671D98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 xml:space="preserve">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 Дошкольный возраст, по утверждению психологов – лучший период для формирования любви к малой родине. </w:t>
      </w:r>
    </w:p>
    <w:p w:rsidR="00497E84" w:rsidRDefault="00497E84" w:rsidP="00497E84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97E84" w:rsidRDefault="00497E84" w:rsidP="00497E84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497E84" w:rsidRPr="00184C2F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497E84" w:rsidRPr="00184C2F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Родины</w:t>
      </w:r>
      <w:r w:rsidRPr="00184C2F">
        <w:rPr>
          <w:rFonts w:ascii="Times New Roman" w:hAnsi="Times New Roman" w:cs="Times New Roman"/>
          <w:sz w:val="28"/>
          <w:szCs w:val="28"/>
        </w:rPr>
        <w:t xml:space="preserve">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</w:t>
      </w:r>
    </w:p>
    <w:p w:rsidR="00497E84" w:rsidRPr="00184C2F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душе… И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 </w:t>
      </w:r>
    </w:p>
    <w:p w:rsidR="00497E84" w:rsidRPr="00184C2F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</w:t>
      </w:r>
    </w:p>
    <w:p w:rsidR="00497E84" w:rsidRPr="00184C2F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lastRenderedPageBreak/>
        <w:t xml:space="preserve">Родной город… Надо показать ребенку, что родной город славен своей историей, традициями, достопримечательностями, памятниками, лучшими людьми. </w:t>
      </w:r>
    </w:p>
    <w:p w:rsidR="00497E84" w:rsidRPr="00184C2F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 </w:t>
      </w:r>
    </w:p>
    <w:p w:rsidR="00497E84" w:rsidRPr="00184C2F" w:rsidRDefault="00497E84" w:rsidP="00497E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E84" w:rsidRPr="00184C2F" w:rsidRDefault="00497E84" w:rsidP="00497E8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497E84" w:rsidRPr="000E3CE6" w:rsidRDefault="00497E84" w:rsidP="00497E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0E3CE6">
        <w:rPr>
          <w:rFonts w:ascii="Times New Roman" w:hAnsi="Times New Roman" w:cs="Times New Roman"/>
          <w:b/>
          <w:sz w:val="28"/>
          <w:szCs w:val="28"/>
        </w:rPr>
        <w:t>:</w:t>
      </w:r>
    </w:p>
    <w:p w:rsidR="00497E84" w:rsidRDefault="00497E84" w:rsidP="00497E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привязанности к своему дому, детскому саду, друзьям в детском саду, своим близким.</w:t>
      </w:r>
    </w:p>
    <w:p w:rsidR="00497E84" w:rsidRDefault="00497E84" w:rsidP="00497E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чувства любви к своему родному краю, своей малой родине на основе приобщения к родной природе, культуре и традициям.</w:t>
      </w:r>
    </w:p>
    <w:p w:rsidR="00497E84" w:rsidRDefault="00497E84" w:rsidP="00497E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представлений о России как о родной стране, о Москве как о столице России.</w:t>
      </w:r>
    </w:p>
    <w:p w:rsidR="00497E84" w:rsidRDefault="00497E84" w:rsidP="00497E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патриотизма, уважения к культурному прошлому России средствами эстетического воспитания: музыка, изодеятельность, художественное слово.</w:t>
      </w:r>
    </w:p>
    <w:p w:rsidR="00497E84" w:rsidRDefault="00497E84" w:rsidP="00497E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гражданско – патриотических чувств через изучение государственной символики России.</w:t>
      </w:r>
    </w:p>
    <w:p w:rsidR="00497E84" w:rsidRDefault="00497E84" w:rsidP="00497E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7E84" w:rsidRPr="00184C2F" w:rsidRDefault="00497E84" w:rsidP="00497E8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реализации программы.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реализации программы положены следующие принципы:</w:t>
      </w:r>
    </w:p>
    <w:p w:rsidR="00497E84" w:rsidRDefault="00497E84" w:rsidP="0049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личностно – ориентированного общения – </w:t>
      </w:r>
      <w:r>
        <w:rPr>
          <w:rFonts w:ascii="Times New Roman" w:hAnsi="Times New Roman" w:cs="Times New Roman"/>
          <w:sz w:val="28"/>
          <w:szCs w:val="28"/>
        </w:rPr>
        <w:t>индивидуально – 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– приоритетные формы общения педагога с детьми.</w:t>
      </w:r>
    </w:p>
    <w:p w:rsidR="00497E84" w:rsidRDefault="00497E84" w:rsidP="0049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тематического планирования материала </w:t>
      </w:r>
      <w:r>
        <w:rPr>
          <w:rFonts w:ascii="Times New Roman" w:hAnsi="Times New Roman" w:cs="Times New Roman"/>
          <w:sz w:val="28"/>
          <w:szCs w:val="28"/>
        </w:rPr>
        <w:t>предполагает подачу изучаемого материала по тематическим блокам: родная семья, родной город, родная страна, родная природа, родная культура.</w:t>
      </w:r>
    </w:p>
    <w:p w:rsidR="00497E84" w:rsidRDefault="00497E84" w:rsidP="0049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наглядности – </w:t>
      </w:r>
      <w:r>
        <w:rPr>
          <w:rFonts w:ascii="Times New Roman" w:hAnsi="Times New Roman" w:cs="Times New Roman"/>
          <w:sz w:val="28"/>
          <w:szCs w:val="28"/>
        </w:rPr>
        <w:t>широкое представление соответствующей изучаемому материалу наглядности: иллюстрации, фотографии пейзажей, памятников, достопримечательностей и т.д..</w:t>
      </w:r>
    </w:p>
    <w:p w:rsidR="00497E84" w:rsidRDefault="00497E84" w:rsidP="0049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последовательности </w:t>
      </w:r>
      <w:r>
        <w:rPr>
          <w:rFonts w:ascii="Times New Roman" w:hAnsi="Times New Roman" w:cs="Times New Roman"/>
          <w:sz w:val="28"/>
          <w:szCs w:val="28"/>
        </w:rPr>
        <w:t>предполагает планирование изучаемого познавательного материала последовательно (от простого к сложному), чтобы дети усваивали знания постепенно, в определенной системе.</w:t>
      </w:r>
    </w:p>
    <w:p w:rsidR="00497E84" w:rsidRDefault="00497E84" w:rsidP="0049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Принцип занимательности – </w:t>
      </w:r>
      <w:r>
        <w:rPr>
          <w:rFonts w:ascii="Times New Roman" w:hAnsi="Times New Roman" w:cs="Times New Roman"/>
          <w:sz w:val="28"/>
          <w:szCs w:val="28"/>
        </w:rPr>
        <w:t>изучаемый материал должен быть интересным, увлекательным для детей. Этот принцип формирует у детей желание выполнять предлагаемые виды заданий, стремиться к достижению результата.</w:t>
      </w:r>
    </w:p>
    <w:p w:rsidR="00497E84" w:rsidRDefault="00497E84" w:rsidP="0049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7E84" w:rsidRPr="00D85FDD" w:rsidRDefault="00497E84" w:rsidP="00497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три года и предназначена для работы с детьми средней, старшей и подготовительной группах дошкольного учреждения.</w:t>
      </w:r>
    </w:p>
    <w:p w:rsidR="00497E84" w:rsidRPr="00AC657F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предполагает подачу изучаемого материала по тематическим блокам, что способствует эффективному усвоению детьми знаний о своей стране, родном крае, помогает им устанавливать взаимосвязь между событиями и явлениями. Все предлагаемые темы связаны между собой логически и вместе представляют собой целостную картину сведений о России.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7A16">
        <w:rPr>
          <w:rFonts w:ascii="Times New Roman" w:hAnsi="Times New Roman" w:cs="Times New Roman"/>
          <w:b/>
          <w:sz w:val="28"/>
          <w:szCs w:val="28"/>
        </w:rPr>
        <w:t>Родная семья.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Мир ребенка начинается с его семьи, впервые он осознает себя человеком – членом семейного сообщества. В рамках этого блока дети средней группы получают </w:t>
      </w:r>
      <w:r w:rsidRPr="00C87A16">
        <w:rPr>
          <w:rFonts w:ascii="Times New Roman" w:hAnsi="Times New Roman" w:cs="Times New Roman"/>
          <w:sz w:val="28"/>
          <w:szCs w:val="28"/>
        </w:rPr>
        <w:t xml:space="preserve">знания о </w:t>
      </w:r>
      <w:r>
        <w:rPr>
          <w:rFonts w:ascii="Times New Roman" w:hAnsi="Times New Roman" w:cs="Times New Roman"/>
          <w:sz w:val="28"/>
          <w:szCs w:val="28"/>
        </w:rPr>
        <w:t>своем ближайшем окружении,</w:t>
      </w:r>
      <w:r w:rsidRPr="00C87A16">
        <w:rPr>
          <w:rFonts w:ascii="Times New Roman" w:hAnsi="Times New Roman" w:cs="Times New Roman"/>
          <w:sz w:val="28"/>
          <w:szCs w:val="28"/>
        </w:rPr>
        <w:t xml:space="preserve"> семье</w:t>
      </w:r>
      <w:r>
        <w:rPr>
          <w:rFonts w:ascii="Times New Roman" w:hAnsi="Times New Roman" w:cs="Times New Roman"/>
          <w:sz w:val="28"/>
          <w:szCs w:val="28"/>
        </w:rPr>
        <w:t>, у них воспитываются гуманные отношения к своим близким, уточняются представления детей о занятиях, об именах близких людей, о семейных традициях, историях.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7A16">
        <w:rPr>
          <w:rFonts w:ascii="Times New Roman" w:hAnsi="Times New Roman" w:cs="Times New Roman"/>
          <w:b/>
          <w:sz w:val="28"/>
          <w:szCs w:val="28"/>
        </w:rPr>
        <w:t>Родной город.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82D">
        <w:rPr>
          <w:rFonts w:ascii="Times New Roman" w:hAnsi="Times New Roman" w:cs="Times New Roman"/>
          <w:sz w:val="28"/>
          <w:szCs w:val="28"/>
        </w:rPr>
        <w:t>Дети получают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Воспитывается гордость за свою малую родину, желание сделать ее еще лучше.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61EC">
        <w:rPr>
          <w:rFonts w:ascii="Times New Roman" w:hAnsi="Times New Roman" w:cs="Times New Roman"/>
          <w:b/>
          <w:sz w:val="28"/>
          <w:szCs w:val="28"/>
        </w:rPr>
        <w:t>Родная природа</w:t>
      </w:r>
      <w:r>
        <w:rPr>
          <w:rFonts w:ascii="Times New Roman" w:hAnsi="Times New Roman" w:cs="Times New Roman"/>
          <w:sz w:val="28"/>
          <w:szCs w:val="28"/>
        </w:rPr>
        <w:t>. Любовь к родной природе – одно из проявлений патриотизма. При ознакомлении с родной природой дети средней группы получают сначала элементарные сведения о природе участка детского сада, затем краеведческие сведения о природе и, наконец, в старшей и подготовительной группах - общие географические сведения о России, природе родного края, реках, растениях, лекарственных травах, животном мире. Воспитывается умение эстетически воспринимать красоту окружающего мира, относиться к природе поэтически, эмоционально, бережно. Желание больше узнать о родной природе.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61EC">
        <w:rPr>
          <w:rFonts w:ascii="Times New Roman" w:hAnsi="Times New Roman" w:cs="Times New Roman"/>
          <w:b/>
          <w:sz w:val="28"/>
          <w:szCs w:val="28"/>
        </w:rPr>
        <w:t xml:space="preserve">Родная страна. </w:t>
      </w:r>
      <w:r w:rsidRPr="006F182D">
        <w:rPr>
          <w:rFonts w:ascii="Times New Roman" w:hAnsi="Times New Roman" w:cs="Times New Roman"/>
          <w:sz w:val="28"/>
          <w:szCs w:val="28"/>
        </w:rPr>
        <w:t>На занятиях этого блока</w:t>
      </w:r>
      <w:r>
        <w:rPr>
          <w:rFonts w:ascii="Times New Roman" w:hAnsi="Times New Roman" w:cs="Times New Roman"/>
          <w:sz w:val="28"/>
          <w:szCs w:val="28"/>
        </w:rPr>
        <w:t xml:space="preserve"> дети получают географические сведения о территории России. В средней группе знакомятся с государственной символикой: герб, флаг, гимн. В старшей и подготовительной  группах расширяют представление о значении государственных символов России. Воспитывают  уважительное отношении к гербу, флагу, гимну РФ. Дети знакомятся со столицей нашей Родины – Москвой и другими городами России, знаменитыми россиянами. Формируются представления о том, что Россия многонациональная страна с самобытными, равноправными культурами. Формируются основы гражданско – патриотических чувств: любовь, гордость и уважение к своей стране, ее культуре, осознание  личной причастности к жизни Родины.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022A">
        <w:rPr>
          <w:rFonts w:ascii="Times New Roman" w:hAnsi="Times New Roman" w:cs="Times New Roman"/>
          <w:b/>
          <w:sz w:val="28"/>
          <w:szCs w:val="28"/>
        </w:rPr>
        <w:lastRenderedPageBreak/>
        <w:t>Родная культура</w:t>
      </w:r>
      <w:r>
        <w:rPr>
          <w:rFonts w:ascii="Times New Roman" w:hAnsi="Times New Roman" w:cs="Times New Roman"/>
          <w:sz w:val="28"/>
          <w:szCs w:val="28"/>
        </w:rPr>
        <w:t>. Очень важно привить детям чувство любви и уважения к культурным ценностям и традициям русского народа. На занятиях этого блока дети знакомятся с устным народным творчеством: сказками, былинами, потешками, праздниками и обрядами, народным декоративно – прикладным искусством. Педагоги формируют у детей общее представление о народной культуре, ее богатстве и красоте, учат любить и ценить народную мудрость, гармонию жизни.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7E84" w:rsidRDefault="00497E84" w:rsidP="00497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E4E">
        <w:rPr>
          <w:rFonts w:ascii="Times New Roman" w:hAnsi="Times New Roman" w:cs="Times New Roman"/>
          <w:b/>
          <w:sz w:val="28"/>
          <w:szCs w:val="28"/>
        </w:rPr>
        <w:t>Содержание предметно – развивающей среды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3E4E">
        <w:rPr>
          <w:rFonts w:ascii="Times New Roman" w:hAnsi="Times New Roman" w:cs="Times New Roman"/>
          <w:sz w:val="28"/>
          <w:szCs w:val="28"/>
        </w:rPr>
        <w:t>Программа предъявляет особые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организации предметно – пространственной среды в группах. В группах необходимо  оформить центры гражданско – патриотического воспитания, где дети получат возможность в условиях ежедневного свободного доступа пополнять знания о родном крае, городе, стране. Необходимо иметь широкий спектр иллюстраций и фотографий с видами родного города, родной страны, столицы, климатических зон России. Это могут быть панорамные снимки достопримечательностей, картины с изображением родных пейзажей, иллюстрации народных промыслов, произведения устного народного творчества, образцы российского герба и флага. Предлагаемый детям материал должен в обязательном порядке меняться в зависимости от изучаемых тематических блоков.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7E84" w:rsidRPr="008B1E66" w:rsidRDefault="00497E84" w:rsidP="00497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E66">
        <w:rPr>
          <w:rFonts w:ascii="Times New Roman" w:hAnsi="Times New Roman" w:cs="Times New Roman"/>
          <w:b/>
          <w:sz w:val="28"/>
          <w:szCs w:val="28"/>
        </w:rPr>
        <w:t>Формы реализации программы.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81995">
        <w:rPr>
          <w:rFonts w:ascii="Times New Roman" w:hAnsi="Times New Roman" w:cs="Times New Roman"/>
          <w:sz w:val="28"/>
          <w:szCs w:val="28"/>
        </w:rPr>
        <w:t xml:space="preserve">Программа предполагает проведение </w:t>
      </w:r>
      <w:r>
        <w:rPr>
          <w:rFonts w:ascii="Times New Roman" w:hAnsi="Times New Roman" w:cs="Times New Roman"/>
          <w:sz w:val="28"/>
          <w:szCs w:val="28"/>
        </w:rPr>
        <w:t xml:space="preserve">одного занятия в неделю </w:t>
      </w:r>
      <w:r w:rsidRPr="00D5119D">
        <w:rPr>
          <w:rFonts w:ascii="Times New Roman" w:hAnsi="Times New Roman" w:cs="Times New Roman"/>
          <w:sz w:val="28"/>
          <w:szCs w:val="28"/>
        </w:rPr>
        <w:t>в форме кружка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Pr="00981995">
        <w:rPr>
          <w:rFonts w:ascii="Times New Roman" w:hAnsi="Times New Roman" w:cs="Times New Roman"/>
          <w:sz w:val="28"/>
          <w:szCs w:val="28"/>
        </w:rPr>
        <w:t xml:space="preserve"> вторую половину дня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119D">
        <w:rPr>
          <w:rFonts w:ascii="Times New Roman" w:hAnsi="Times New Roman" w:cs="Times New Roman"/>
          <w:sz w:val="28"/>
          <w:szCs w:val="28"/>
        </w:rPr>
        <w:t xml:space="preserve">продолжительностью от </w:t>
      </w:r>
      <w:r>
        <w:rPr>
          <w:rFonts w:ascii="Times New Roman" w:hAnsi="Times New Roman" w:cs="Times New Roman"/>
          <w:sz w:val="28"/>
          <w:szCs w:val="28"/>
        </w:rPr>
        <w:t>20 минут (средняя</w:t>
      </w:r>
      <w:r w:rsidRPr="00D5119D">
        <w:rPr>
          <w:rFonts w:ascii="Times New Roman" w:hAnsi="Times New Roman" w:cs="Times New Roman"/>
          <w:sz w:val="28"/>
          <w:szCs w:val="28"/>
        </w:rPr>
        <w:t xml:space="preserve"> группа) до 30 минут (подготовительная к школе группа)</w:t>
      </w:r>
      <w:r w:rsidRPr="009819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 занятий по ознакомлению с родным городом проводятся в форме экскурсий по достопримечательным местам малой родины. Организуются целевые прогулки, которые помогают детям в условиях активного исследования окружающего мира делать выводы о сезонных изменениях в природе, жизни городских птиц, об обитателях водоемов и т.д.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роль в реализации программы отводится совместной деятельности педагога с детьми, так как воспитание чувств – процесс, который невозможно уложить в жесткие рамки расписания занятий. Это ежедневное, постоянное общение взрослого с ребенком, в результате и посредством которого формируется такое сложное образование, как чувство любви к Родине. В совместной деятельности широко используются дидактические, подвижные, настольные, сюжетно-ролевые, театрализованные игры, которые помогают, опираясь на основной вид детской деятельности – игровую, формировать у детей соответствующие программным задачам знания и навыки. В совместную деятельность включаются беседы о родном городе, городах России, животных, родного края и т.д., рассматривание тематических альбомов, иллюстраций</w:t>
      </w:r>
      <w:r w:rsidRPr="005249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 выставок предметов детского творчества.</w:t>
      </w:r>
    </w:p>
    <w:p w:rsidR="00497E84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Наибольший эмоциональный отклик у дошкольников вызывают праздники, утренники, массовые мероприятия.</w:t>
      </w:r>
    </w:p>
    <w:p w:rsidR="00497E84" w:rsidRPr="0052490A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7E84" w:rsidRPr="001859D8" w:rsidRDefault="00497E84" w:rsidP="00497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освоения программы</w:t>
      </w:r>
    </w:p>
    <w:p w:rsidR="00497E84" w:rsidRPr="001859D8" w:rsidRDefault="00497E84" w:rsidP="00497E8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Pr="001859D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воения данной программы дошкольники:</w:t>
      </w:r>
      <w:r w:rsidRPr="00185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E84" w:rsidRDefault="00497E84" w:rsidP="00497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7A16">
        <w:rPr>
          <w:rFonts w:ascii="Times New Roman" w:hAnsi="Times New Roman" w:cs="Times New Roman"/>
          <w:sz w:val="28"/>
          <w:szCs w:val="28"/>
        </w:rPr>
        <w:t xml:space="preserve">Имеют знания о </w:t>
      </w:r>
      <w:r>
        <w:rPr>
          <w:rFonts w:ascii="Times New Roman" w:hAnsi="Times New Roman" w:cs="Times New Roman"/>
          <w:sz w:val="28"/>
          <w:szCs w:val="28"/>
        </w:rPr>
        <w:t xml:space="preserve">своем ближайшем окружении, </w:t>
      </w:r>
      <w:r w:rsidRPr="00C87A16">
        <w:rPr>
          <w:rFonts w:ascii="Times New Roman" w:hAnsi="Times New Roman" w:cs="Times New Roman"/>
          <w:sz w:val="28"/>
          <w:szCs w:val="28"/>
        </w:rPr>
        <w:t>свей семье</w:t>
      </w:r>
      <w:r>
        <w:rPr>
          <w:rFonts w:ascii="Times New Roman" w:hAnsi="Times New Roman" w:cs="Times New Roman"/>
          <w:sz w:val="28"/>
          <w:szCs w:val="28"/>
        </w:rPr>
        <w:t>. Проявляют гуманные отношения к своим близким. Знают имена близких людей. Имеют представления о семейных традициях, историях.</w:t>
      </w:r>
    </w:p>
    <w:p w:rsidR="00497E84" w:rsidRDefault="00497E84" w:rsidP="00497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Ощущают гордость за свою малую родину.</w:t>
      </w:r>
      <w:r w:rsidRPr="00185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E84" w:rsidRDefault="00497E84" w:rsidP="00497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воспринимают красоту окружающего мира, относятся к природе поэтически, эмоционально, бережно. Проявляют стремление больше узнать о родной природе.</w:t>
      </w:r>
    </w:p>
    <w:p w:rsidR="00497E84" w:rsidRDefault="00497E84" w:rsidP="00497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географические сведения о территории России. Знакомы с государственной символикой: герб, флаг, гимн. Имеют представление о значении государственных символов России. Проявляют уважительное отношении к гербу, флагу, гимну РФ. Знакомы со столицей нашей Родины – Москвой и другими городами России, знаменитыми россиянами. Имеют представление о том, что Россия многонациональная страна с самобытными, равноправными культурами. Проявляют гражданско – патриотические чувства: любовь, гордость и уважение к своей стране, ее культуре. Осознают личную причастность к жизни Родины.</w:t>
      </w:r>
    </w:p>
    <w:p w:rsidR="00497E84" w:rsidRPr="00497E84" w:rsidRDefault="00497E84" w:rsidP="00497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  <w:sectPr w:rsidR="00497E84" w:rsidRPr="00497E84" w:rsidSect="00FF3B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Знакомы с устным народным творчеством: сказками, былинами, потешками, праздниками и обрядами, народным декоративно – прикладным искусством. Имеют представление о народной культуре, ее богатстве и красоте. </w:t>
      </w:r>
      <w:bookmarkStart w:id="0" w:name="_GoBack"/>
      <w:bookmarkEnd w:id="0"/>
    </w:p>
    <w:p w:rsidR="00497E84" w:rsidRDefault="00497E84"/>
    <w:p w:rsidR="00497E84" w:rsidRDefault="00497E84" w:rsidP="00497E8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p w:rsidR="00497E84" w:rsidRDefault="00497E84" w:rsidP="00497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84" w:rsidRDefault="00497E84" w:rsidP="00497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2888"/>
        <w:gridCol w:w="5571"/>
        <w:gridCol w:w="5445"/>
      </w:tblGrid>
      <w:tr w:rsidR="00497E84" w:rsidRPr="005C3203" w:rsidTr="00D53050">
        <w:tc>
          <w:tcPr>
            <w:tcW w:w="664" w:type="dxa"/>
          </w:tcPr>
          <w:p w:rsidR="00497E84" w:rsidRPr="00F201B5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8" w:type="dxa"/>
          </w:tcPr>
          <w:p w:rsidR="00497E84" w:rsidRPr="00F201B5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667" w:type="dxa"/>
          </w:tcPr>
          <w:p w:rsidR="00497E84" w:rsidRPr="00F201B5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5567" w:type="dxa"/>
          </w:tcPr>
          <w:p w:rsidR="00497E84" w:rsidRPr="00F201B5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D343CE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детский сад?</w:t>
            </w:r>
          </w:p>
          <w:p w:rsidR="00497E84" w:rsidRPr="00FD295D" w:rsidRDefault="00497E84" w:rsidP="00D53050">
            <w:pPr>
              <w:jc w:val="center"/>
            </w:pPr>
          </w:p>
        </w:tc>
        <w:tc>
          <w:tcPr>
            <w:tcW w:w="5667" w:type="dxa"/>
          </w:tcPr>
          <w:p w:rsidR="00497E84" w:rsidRPr="00687E2C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в детях дружелюбное отношение друг к другу, желание играть вместе, общаться, дружить, развивать коммуникативные навыки, способствовать благополучной адаптации детей в группе.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детском саде, работе взрослых в детском саду.</w:t>
            </w:r>
          </w:p>
          <w:p w:rsidR="00497E84" w:rsidRPr="00687E2C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 дидактические игры «Давайте познакомимся», «Назови себя», «Что есть в нашей группе», «Ищем клад». Пословицы и поговорки о дружбе.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D343CE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 в детском  саду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детей друг к другу, к сотрудникам детского сада, развивать коммуникативные способности, желание помогать взрослым, закрепить знания названия профессий сотрудников детского сада.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дружбе, экскурсии по детскому саду, наблюдение за трудом сотрудников, беседы с ними, игры с матрешками. Пословицы о труде.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D343CE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дом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в детях гуманные чувства по отношению к своему дому, желание рассказать о нем своим друзьям, закреплять понимание духовной ценности домашнего очага для каждого человека.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доме, членах семьи, семейных традициях, фотовыставка «Я дома».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«Мой дом».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о родном доме, чтение сказок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«Теремок», «Заюшкина избушка», «Маша и медведь».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D343CE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в детях добрые, нежные чувства к членам своей семьи, формировать этические эталоны поведения в семье, закреплять умение называть имена членов своей семьи, коротко рассказывать о своей семье.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членах семьи, семейных праздниках, семейном отдыхе, фотовыставка «Моя семья». Дидактические игры «Я люблю», «На кого я похож», «Давайте познакомимся».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D343CE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D343CE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приметы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интерес и любовь к родной природе, ее красоте, побуждать эстетические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чувства, воспитывать умение наблюдать явления природы и устанавливать простейшие связи между ними, передавать в высказываниях свое отношение к природе. Уточнить представление об осени как времени года.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об осенних приметах, целевая прогулка. Рассматривание осенних пейзажей, иллюстраций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изображением овощей и фруктов, чтение стихотворений об осени, рисование осенних листочков, лепка овощей и фруктов.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«Что растет на грядке», «Сложи картинку», «Когда это бывает».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CD4E83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Осень в русском лесу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родной природе, сделать акцент на красоте и богатстве русского леса, его жителях, пробуждать эстетические чувства, воспитывать умение передавать в высказываниях свое отношение к животным.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красоте осеннего русского леса, рассматривание иллюстраций осеннего леса, загадки о животных русского леса, загадки о животных, дидактические игры «У кого какой домик». Экскурсии в лес с родителями, «Фотовыставка «Мы в лесу», рисование, лепка грибов.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CD4E83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родного города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название разных видов транспорта, формировать представления о правилах дорожного движения, формировать патриотические чувства, представление о том, что такое малая родина.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городском транспорте, рассматривание картинок с изображением транспорта, загадки про транспорт.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«Светофор», «На чем едем, летим, плаваем?».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«Самолет», «Корабль».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CD4E83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Осень на участке детского сада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представление об осени как времени года, о приметах осени, сделать акцент на красоте и разнообразии родной природы, учить любоваться красотой осенней природы, формировать умение рассказывать об изменениях на участке детского сада.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осенних приметах, рассматривание иллюстраций, опытно – экспериментальная деятельность (наблюдение за ветром), знакомство с названиями деревьев, наблюдение за птицами, составление осенних букетов.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прогулке «Ворон и зайчата».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8776B2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город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название родного города, домашний адрес, формировать у детей чувство любви к своему родному краю.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малой родине, рассматривание альбомов с видами родного города.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«Мое любимое место в городе».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стихов о родине.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где живет», «Радиоэфир».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Достопримечательности родного города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название родного города, формировать патриотические чувства, познакомить детей с достопримечательностями родного города, связанными с детским отдыхом: набережная, цирк, музей, памятник и т.д.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родном городе. Рассматривание альбомов, фотографий, иллюстраций с видами родного города.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матрешка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народному быту и изделиям декоративно – прикладного искусства, фольклору России, познакомить детей с русской матрешкой, формировать представление о матрешке как о самом знаменитом русском сувенире.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 игры с матрешками. Загадки про матрешку, разучивание стихотворений.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«Матрешка» (раскрашивание трафарета).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Дымковские игрушки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интерес к народному быту и изделиям декоративно – прикладного искусства, фольклору России, познакомить детей с дымковской игрушкой, побуждать восхищаться красками, красотой дымковских игрушек, развивать чувства национальной гордости при изучении народных промыслов.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 игры с дымковскими игрушками.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про дымковские игрушки.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«Козлик» (раскрашивание трафарета).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617411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сезонных изменениях в природе, закрепить умение рассказывать о приметах зимы, называть зимние игры, закрепить название родного города.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зимних забавах, подвижные игры на прогулках, загадки про зимние игры, рассматривание картины В. Сурикова «Взятие снежного городка».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Рисование, лепка снеговика.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бывает?».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Зима на участке детского сада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первыми признаками зимы в России, закреплять умение наблюдать явления природы и устанавливать простейшие связи между ними, формировать умение восхищаться красотой русской природы.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приметах зимы, целевая прогулка, наблюдения в природе, наблюдения за зимующими птицами, подвижные зимние игры на участке детского сада, рассматривание иллюстраций, прослушивание стихотворений о зиме.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«Зимние забавы».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снежинок, зимнего дерева.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 нашей области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зимующими птицами средней полосы: ворона, воробей, синица, снегирь, голубь,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и расширять знания о способностях птиц приспосабливаться к суровым зимним условиям, воспитывать гуманные чувства к зимующим птицам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о зимующих птицах средней полосы, рассматривание иллюстраций. Прослушивание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 о птицах, изготовление кормушек, наблюдение за зимующими птицами, чтение стихотворений о птицах.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Зима в лесу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сезонных изменениях в природе, закрепить приметы русской зимы, развивать чувство восхищения красотой русской природы, углублять знания о зимовке зверей, птиц.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зимних приметах, рассматривание иллюстраций.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Г. Скребицкого «Четыре художника».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«Зайцы в лесу».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«Зимнее дерево», «Снегопад».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на участке детского сада: расчистка дорожек, постройки из снега.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585BF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Приметы зимы, зима в родном городе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представление о зимних природных явлениях, приспособленности человека к жизни зимой, пробуждать эстетические чувства, связанные с красотой русской зимы. 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русской зиме, рассматривание иллюстраций зимних городских пейзажей. Дидактические игры «Что надеть зимой», «Назови зимние игры».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 со снегом.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животные готовятся к зиме?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родной природе, закрепить название жилищ диких животных, познакомить детей с тем, как дикие животные готовятся к зиме, воспитывать умение наблюдать явления природы и устанавливать простейшие связи между ними, передавать в высказываниях свое отношение к природе.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диких животных русского леса, рассматривание иллюстраций, загадки про лесных животных, придумывание сказок о диких животных. Дидактические игры «Узнай животное», «Кто где живет», «Чьи припасы».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«Лиса», «Ежик», лепка «орешки для белочки».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 в родном городе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названиями профессий и содержанием труда взрослых жителей родного города: учитель, врач, кондитер, строитель, полицейский, формировать уважение к труду людей, направленному на благо родного города, формировать первичное понимание слова «Родина».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труде взрослых в родном городе, составление рассказа о труде родителей. Пословицы, поговорки, стихи о родине, загадки о профессиях.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«Мама и папа на работе», рассматривание иллюстраций с изображением людей разных профессий. Рисование «Кем я хочу стать».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5616C8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 – Россия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России как о родной стране, чувство любви к своей Родине, закрепить название «Россия», познакомить с государственным флагом.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разными климатическими зонами России.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Родине, пословицы и поговорки о Родине.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Родина».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– флаг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государственном символе России – флаге, познакомить с цветами государственного флага РФ, их символическим значением, формировать уважительное отношение к флагу, умение называть флаг России, знать назначение государственного флага.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государственного флага РФ. Аппликация «Флаг России». Дидактическая игра «Узнай наш флаг».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прогулок и экскурсий, на каких зданиях можно увидеть флаг России.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– герб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государственном символе России – гербе, сформировать уважительное отношение к гербу РФ, познакомить детей с символическим значением герба, показать тесную связь современной государственной символики с фольклорным и народным декоративно – прикладным искусством.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изображений государственного герба на монетах, документах.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наш герб».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 родная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знания об армии, сформировать у них первые представления об особенностях военной службы. Уточнить представление о родах войск, о защитниках Отечества. Воспитывать чувство гордости за свою армию и вызвать желание быть похожими на сильных, смелых российских воинов.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стихов, песен, инсценировок. Чтение художественной литературы о подвиге наших соотечественников во время ВОв.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835F8B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– гимн</w:t>
            </w:r>
          </w:p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государственным гимном, воспитывать уважительное отношение к гимну как к официальному музыкальному символу, сформировать представление о правилах  поведения при прослушивании государственного гимна РФ,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объяснить, в каких случаях исполняется государственный гимн.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государственного гимна РФ.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– столица нашей Родины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знания о названии столица России. Познакомить с самыми главными ее достопримечательностями. Вызвать у детей чувство восхищения красотой столицы. Воспитывать гордость за нее.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Москве, чтение стихов, рассказов о Москве.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- село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город и село. Учить находить различия: в городе многоэтажные дома, много улиц, разнообразный транспорт. В селе – одноэтажные дома, мало улиц, мало транспорта. Познакомить детей с особенностями труда людей в городе и селе. Воспитывать уважение к труду людей села.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с изображениями улиц села и города. 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«Город – село».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художественной литературы о жизни в деревне, городе.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Весна 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и любовь к родной природе, познакомить с признаками ранней весны, закреплять умение наблюдать явления природы и устанавливать связи между ними.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прогулка.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«Узнай по описанию», «Когда это бывает», «Весной прилетают».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и художественной литературы о весне.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ростом рассады овощей.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«Весна пришла».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рисунков. 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2E035A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 на участке детского сада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об изменениях в природе весной, закрепить признаки ранней весны, название перелетных птиц, обогащать и активизировать словарь по теме «Весна».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прогулка, рассматривание иллюстраций, разучивание стихов о весне, народные приметы о весне, опытно – экспериментальная деятельность на игровом участке, пускание корабликов, наблюдение за птицами.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«Горелки».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 в лесу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изменениями в лесу весной, обобщить и систематизировать знания о существенных признаках весны, об основных весенних явлениях в лесу, учить 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между живой и неживой природой, обогащать и активизировать словарь детей по теме «Весна».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о весенних приметах, рассматривание иллюстраций. Чтение рассказа Ю.Коваля «Зяблик», художественная литература о весне, загадки, стихи.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«Весеннее дерево». 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«Летает – не летает», «Назови ласково», «Четвертый лишний», «Что в лесу растет», «Кто в лесу живет».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временах года, сезонных изменениях в России, воспитывать любовь к родной природе, чувство восхищения ее красотой и многообразием.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выставка иллюстраций «Времена года», прослушивание стихотворений, художественной литературы, загадок о временах года.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«Когда это бывает», «Найди ошибку».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детском огороде.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продовольственный магазин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трудом работников магазина – продавцом, кассиром. Воспитывать чувство уважения к людям труда.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 «Магазин».</w:t>
            </w:r>
          </w:p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«Магазин».</w:t>
            </w:r>
          </w:p>
        </w:tc>
      </w:tr>
      <w:tr w:rsidR="00497E84" w:rsidRPr="005C3203" w:rsidTr="00D53050">
        <w:tc>
          <w:tcPr>
            <w:tcW w:w="14786" w:type="dxa"/>
            <w:gridSpan w:val="4"/>
          </w:tcPr>
          <w:p w:rsidR="00497E84" w:rsidRPr="006C77F1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497E84" w:rsidRPr="00CE6D22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Этот день Победы</w:t>
            </w:r>
          </w:p>
        </w:tc>
        <w:tc>
          <w:tcPr>
            <w:tcW w:w="5667" w:type="dxa"/>
          </w:tcPr>
          <w:p w:rsidR="00497E84" w:rsidRPr="00CE6D22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знания детей о подвиге наших соотечественников в годы Великой Отечественной войны. Воспитывать патриотические чувства.</w:t>
            </w:r>
          </w:p>
        </w:tc>
        <w:tc>
          <w:tcPr>
            <w:tcW w:w="5567" w:type="dxa"/>
          </w:tcPr>
          <w:p w:rsidR="00497E84" w:rsidRPr="00CE6D22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Экскурсия к мемориалу, возложение цветов, встречи с ветеранами,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</w:t>
            </w: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 xml:space="preserve"> беседы о подвигах людей во время ВОв.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497E84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Родина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в детях любовь к своей Родине – России. Вызвать интерес к народному искусству. Закрепить знания о народно – прикладном искусстве. Вызвать в детях чувство восхищения талантом русского народа и гордость за свой народ.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декоративно – прикладного искусства, рассматривание предметов декоративно – прикладного искусства, беседы, чтение литературных произведений, дидактические игры.</w:t>
            </w:r>
          </w:p>
        </w:tc>
      </w:tr>
      <w:tr w:rsidR="00497E84" w:rsidRPr="005C3203" w:rsidTr="00D53050">
        <w:tc>
          <w:tcPr>
            <w:tcW w:w="664" w:type="dxa"/>
          </w:tcPr>
          <w:p w:rsidR="00497E84" w:rsidRPr="00CE6D22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497E84" w:rsidRPr="00CE6D22" w:rsidRDefault="00497E84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педагогический мониторинг в рамках программы</w:t>
            </w:r>
          </w:p>
        </w:tc>
        <w:tc>
          <w:tcPr>
            <w:tcW w:w="56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детьми.</w:t>
            </w:r>
          </w:p>
          <w:p w:rsidR="00497E84" w:rsidRPr="00CE6D22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«Когда это бывает», «Узнай профессию», «Что где растет», «Кто где живет», «Домашний адрес», «Узнай наш флаг, герб», «На чем мы поедем в гости», «Радиоэфир», «Летает – не летает».</w:t>
            </w:r>
          </w:p>
        </w:tc>
        <w:tc>
          <w:tcPr>
            <w:tcW w:w="5567" w:type="dxa"/>
          </w:tcPr>
          <w:p w:rsidR="00497E84" w:rsidRDefault="00497E84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E84" w:rsidRDefault="00497E84"/>
    <w:sectPr w:rsidR="00497E84" w:rsidSect="00497E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42283"/>
    <w:multiLevelType w:val="multilevel"/>
    <w:tmpl w:val="35C88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23E1014"/>
    <w:multiLevelType w:val="hybridMultilevel"/>
    <w:tmpl w:val="C0786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D50C7"/>
    <w:multiLevelType w:val="hybridMultilevel"/>
    <w:tmpl w:val="4920B974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84"/>
    <w:rsid w:val="00497E84"/>
    <w:rsid w:val="00DC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F4F80-EFB8-42CE-B1F0-08F493A9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E84"/>
    <w:pPr>
      <w:spacing w:after="0" w:line="240" w:lineRule="auto"/>
    </w:pPr>
  </w:style>
  <w:style w:type="table" w:styleId="a4">
    <w:name w:val="Table Grid"/>
    <w:basedOn w:val="a1"/>
    <w:uiPriority w:val="39"/>
    <w:rsid w:val="00497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3913</Words>
  <Characters>22308</Characters>
  <Application>Microsoft Office Word</Application>
  <DocSecurity>0</DocSecurity>
  <Lines>185</Lines>
  <Paragraphs>52</Paragraphs>
  <ScaleCrop>false</ScaleCrop>
  <Company>SPecialiST RePack</Company>
  <LinksUpToDate>false</LinksUpToDate>
  <CharactersWithSpaces>26169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2018-01-24T15:11:00Z</dcterms:created>
  <dcterms:modified xsi:type="dcterms:W3CDTF">2018-01-24T15:14:00Z</dcterms:modified>
</cp:coreProperties>
</file>